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49938" w14:textId="3B0EA0D6" w:rsidR="005E25F4" w:rsidRPr="0028243C" w:rsidRDefault="005E25F4" w:rsidP="005E25F4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28243C">
        <w:rPr>
          <w:rFonts w:ascii="ＭＳ Ｐゴシック" w:eastAsia="ＭＳ Ｐゴシック" w:hAnsi="ＭＳ Ｐゴシック" w:hint="eastAsia"/>
          <w:sz w:val="28"/>
          <w:szCs w:val="28"/>
        </w:rPr>
        <w:t>平成</w:t>
      </w:r>
      <w:r w:rsidR="00065F57">
        <w:rPr>
          <w:rFonts w:ascii="ＭＳ Ｐゴシック" w:eastAsia="ＭＳ Ｐゴシック" w:hAnsi="ＭＳ Ｐゴシック"/>
          <w:sz w:val="28"/>
          <w:szCs w:val="28"/>
        </w:rPr>
        <w:t>30</w:t>
      </w:r>
      <w:r w:rsidRPr="0028243C">
        <w:rPr>
          <w:rFonts w:ascii="ＭＳ Ｐゴシック" w:eastAsia="ＭＳ Ｐゴシック" w:hAnsi="ＭＳ Ｐゴシック" w:hint="eastAsia"/>
          <w:sz w:val="28"/>
          <w:szCs w:val="28"/>
        </w:rPr>
        <w:t>年度新学術領域研究“脳タンパク質老化と認知症制御”</w:t>
      </w:r>
    </w:p>
    <w:p w14:paraId="5666B5BC" w14:textId="6BB8054C" w:rsidR="00992437" w:rsidRPr="0028243C" w:rsidRDefault="00992437" w:rsidP="00992437">
      <w:pPr>
        <w:widowControl/>
        <w:autoSpaceDE w:val="0"/>
        <w:autoSpaceDN w:val="0"/>
        <w:adjustRightInd w:val="0"/>
        <w:spacing w:line="340" w:lineRule="exact"/>
        <w:jc w:val="center"/>
        <w:rPr>
          <w:rFonts w:ascii="ＭＳ Ｐゴシック" w:eastAsia="ＭＳ Ｐゴシック" w:hAnsi="ＭＳ Ｐゴシック" w:cs="ヒラギノ角ゴ Pro W3"/>
          <w:sz w:val="28"/>
          <w:szCs w:val="28"/>
        </w:rPr>
      </w:pPr>
      <w:r w:rsidRPr="0028243C">
        <w:rPr>
          <w:rFonts w:ascii="ＭＳ Ｐゴシック" w:eastAsia="ＭＳ Ｐゴシック" w:hAnsi="ＭＳ Ｐゴシック" w:cs="ヒラギノ角ゴ Pro W3" w:hint="eastAsia"/>
          <w:sz w:val="28"/>
          <w:szCs w:val="28"/>
        </w:rPr>
        <w:t>外国人研究者</w:t>
      </w:r>
      <w:r w:rsidR="005E25F4" w:rsidRPr="0028243C">
        <w:rPr>
          <w:rFonts w:ascii="ＭＳ Ｐゴシック" w:eastAsia="ＭＳ Ｐゴシック" w:hAnsi="ＭＳ Ｐゴシック" w:cs="ヒラギノ角ゴ Pro W3" w:hint="eastAsia"/>
          <w:sz w:val="28"/>
          <w:szCs w:val="28"/>
        </w:rPr>
        <w:t>・</w:t>
      </w:r>
      <w:r w:rsidR="0029406A" w:rsidRPr="0028243C">
        <w:rPr>
          <w:rFonts w:ascii="ＭＳ Ｐゴシック" w:eastAsia="ＭＳ Ｐゴシック" w:hAnsi="ＭＳ Ｐゴシック" w:cs="ヒラギノ角ゴ Pro W3" w:hint="eastAsia"/>
          <w:sz w:val="28"/>
          <w:szCs w:val="28"/>
        </w:rPr>
        <w:t>中期</w:t>
      </w:r>
      <w:r w:rsidRPr="0028243C">
        <w:rPr>
          <w:rFonts w:ascii="ＭＳ Ｐゴシック" w:eastAsia="ＭＳ Ｐゴシック" w:hAnsi="ＭＳ Ｐゴシック" w:cs="ヒラギノ角ゴ Pro W3" w:hint="eastAsia"/>
          <w:sz w:val="28"/>
          <w:szCs w:val="28"/>
        </w:rPr>
        <w:t>招聘プログラム実施要項</w:t>
      </w:r>
    </w:p>
    <w:p w14:paraId="3D56D692" w14:textId="77777777" w:rsidR="00992437" w:rsidRPr="0028243C" w:rsidRDefault="00992437" w:rsidP="00992437">
      <w:pPr>
        <w:widowControl/>
        <w:autoSpaceDE w:val="0"/>
        <w:autoSpaceDN w:val="0"/>
        <w:adjustRightInd w:val="0"/>
        <w:spacing w:line="340" w:lineRule="exact"/>
        <w:jc w:val="left"/>
        <w:rPr>
          <w:rFonts w:ascii="ＭＳ Ｐゴシック" w:eastAsia="ＭＳ Ｐゴシック" w:hAnsi="ＭＳ Ｐゴシック" w:cs="ヒラギノ角ゴ Pro W3"/>
        </w:rPr>
      </w:pPr>
    </w:p>
    <w:p w14:paraId="0EC1F3D6" w14:textId="6425D088" w:rsidR="00992437" w:rsidRPr="00C90EA5" w:rsidRDefault="005E25F4" w:rsidP="00C90EA5">
      <w:pPr>
        <w:jc w:val="left"/>
        <w:rPr>
          <w:rFonts w:ascii="ＭＳ Ｐゴシック" w:eastAsia="ＭＳ Ｐゴシック" w:hAnsi="ＭＳ Ｐゴシック"/>
        </w:rPr>
      </w:pPr>
      <w:r w:rsidRPr="0028243C">
        <w:rPr>
          <w:rFonts w:ascii="ＭＳ Ｐゴシック" w:eastAsia="ＭＳ Ｐゴシック" w:hAnsi="ＭＳ Ｐゴシック" w:hint="eastAsia"/>
        </w:rPr>
        <w:t>平成</w:t>
      </w:r>
      <w:r w:rsidR="00065F57">
        <w:rPr>
          <w:rFonts w:ascii="ＭＳ Ｐゴシック" w:eastAsia="ＭＳ Ｐゴシック" w:hAnsi="ＭＳ Ｐゴシック"/>
        </w:rPr>
        <w:t>30</w:t>
      </w:r>
      <w:r w:rsidRPr="0028243C">
        <w:rPr>
          <w:rFonts w:ascii="ＭＳ Ｐゴシック" w:eastAsia="ＭＳ Ｐゴシック" w:hAnsi="ＭＳ Ｐゴシック" w:hint="eastAsia"/>
        </w:rPr>
        <w:t>年度新学術領域研究“脳タンパク質老化と認知症制御”</w:t>
      </w:r>
      <w:r w:rsidR="00992437" w:rsidRPr="0028243C">
        <w:rPr>
          <w:rFonts w:ascii="ＭＳ Ｐゴシック" w:eastAsia="ＭＳ Ｐゴシック" w:hAnsi="ＭＳ Ｐゴシック" w:hint="eastAsia"/>
        </w:rPr>
        <w:t>では、「</w:t>
      </w:r>
      <w:r w:rsidR="00992437" w:rsidRPr="0028243C">
        <w:rPr>
          <w:rFonts w:ascii="ＭＳ Ｐゴシック" w:eastAsia="ＭＳ Ｐゴシック" w:hAnsi="ＭＳ Ｐゴシック" w:cs="ヒラギノ角ゴ Pro W3" w:hint="eastAsia"/>
        </w:rPr>
        <w:t>外国人研究者</w:t>
      </w:r>
      <w:r w:rsidR="0029406A" w:rsidRPr="0028243C">
        <w:rPr>
          <w:rFonts w:ascii="ＭＳ Ｐゴシック" w:eastAsia="ＭＳ Ｐゴシック" w:hAnsi="ＭＳ Ｐゴシック" w:cs="ヒラギノ角ゴ Pro W3" w:hint="eastAsia"/>
        </w:rPr>
        <w:t>・中期</w:t>
      </w:r>
      <w:r w:rsidR="00992437" w:rsidRPr="0028243C">
        <w:rPr>
          <w:rFonts w:ascii="ＭＳ Ｐゴシック" w:eastAsia="ＭＳ Ｐゴシック" w:hAnsi="ＭＳ Ｐゴシック" w:cs="ヒラギノ角ゴ Pro W3" w:hint="eastAsia"/>
        </w:rPr>
        <w:t>招聘プログラム</w:t>
      </w:r>
      <w:r w:rsidR="00992437" w:rsidRPr="0028243C">
        <w:rPr>
          <w:rFonts w:ascii="ＭＳ Ｐゴシック" w:eastAsia="ＭＳ Ｐゴシック" w:hAnsi="ＭＳ Ｐゴシック" w:hint="eastAsia"/>
        </w:rPr>
        <w:t>」を実施しています。</w:t>
      </w:r>
    </w:p>
    <w:p w14:paraId="41B4010E" w14:textId="77777777" w:rsidR="00992437" w:rsidRPr="0028243C" w:rsidRDefault="00992437" w:rsidP="00992437">
      <w:pPr>
        <w:widowControl/>
        <w:autoSpaceDE w:val="0"/>
        <w:autoSpaceDN w:val="0"/>
        <w:adjustRightInd w:val="0"/>
        <w:spacing w:line="340" w:lineRule="exact"/>
        <w:jc w:val="left"/>
        <w:rPr>
          <w:rFonts w:ascii="ＭＳ Ｐゴシック" w:eastAsia="ＭＳ Ｐゴシック" w:hAnsi="ＭＳ Ｐゴシック" w:cs="ヒラギノ角ゴ Pro W3"/>
        </w:rPr>
      </w:pPr>
    </w:p>
    <w:p w14:paraId="31994549" w14:textId="77777777" w:rsidR="00992437" w:rsidRPr="0028243C" w:rsidRDefault="00992437" w:rsidP="00992437">
      <w:pPr>
        <w:spacing w:line="340" w:lineRule="exact"/>
        <w:rPr>
          <w:rFonts w:ascii="ＭＳ Ｐゴシック" w:eastAsia="ＭＳ Ｐゴシック" w:hAnsi="ＭＳ Ｐゴシック"/>
          <w:spacing w:val="2"/>
        </w:rPr>
      </w:pPr>
      <w:r w:rsidRPr="0028243C">
        <w:rPr>
          <w:rFonts w:ascii="ＭＳ Ｐゴシック" w:eastAsia="ＭＳ Ｐゴシック" w:hAnsi="ＭＳ Ｐゴシック"/>
          <w:spacing w:val="2"/>
        </w:rPr>
        <w:t xml:space="preserve">1. </w:t>
      </w:r>
      <w:r w:rsidRPr="0028243C">
        <w:rPr>
          <w:rFonts w:ascii="ＭＳ Ｐゴシック" w:eastAsia="ＭＳ Ｐゴシック" w:hAnsi="ＭＳ Ｐゴシック" w:hint="eastAsia"/>
          <w:spacing w:val="2"/>
        </w:rPr>
        <w:t>目的</w:t>
      </w:r>
    </w:p>
    <w:p w14:paraId="6003DB22" w14:textId="7E587785" w:rsidR="00992437" w:rsidRPr="0028243C" w:rsidRDefault="00C90EA5" w:rsidP="00992437">
      <w:pPr>
        <w:spacing w:line="340" w:lineRule="exact"/>
        <w:rPr>
          <w:rFonts w:ascii="ＭＳ Ｐゴシック" w:eastAsia="ＭＳ Ｐゴシック" w:hAnsi="ＭＳ Ｐゴシック" w:cs="ヒラギノ角ゴ Pro W3"/>
        </w:rPr>
      </w:pPr>
      <w:r>
        <w:rPr>
          <w:rFonts w:ascii="ＭＳ Ｐゴシック" w:eastAsia="ＭＳ Ｐゴシック" w:hAnsi="ＭＳ Ｐゴシック" w:hint="eastAsia"/>
          <w:spacing w:val="2"/>
        </w:rPr>
        <w:t>新進気鋭の</w:t>
      </w:r>
      <w:r w:rsidR="00992437" w:rsidRPr="0028243C">
        <w:rPr>
          <w:rFonts w:ascii="ＭＳ Ｐゴシック" w:eastAsia="ＭＳ Ｐゴシック" w:hAnsi="ＭＳ Ｐゴシック" w:hint="eastAsia"/>
          <w:spacing w:val="2"/>
        </w:rPr>
        <w:t>外国人研究者に</w:t>
      </w:r>
      <w:r w:rsidR="0029406A" w:rsidRPr="00E458B8">
        <w:rPr>
          <w:rFonts w:ascii="ＭＳ Ｐゴシック" w:eastAsia="ＭＳ Ｐゴシック" w:hAnsi="ＭＳ Ｐゴシック" w:cs="ヒラギノ角ゴ Pro W3" w:hint="eastAsia"/>
        </w:rPr>
        <w:t>数</w:t>
      </w:r>
      <w:r w:rsidR="00992437" w:rsidRPr="00E458B8">
        <w:rPr>
          <w:rFonts w:ascii="ＭＳ Ｐゴシック" w:eastAsia="ＭＳ Ｐゴシック" w:hAnsi="ＭＳ Ｐゴシック" w:cs="ヒラギノ角ゴ Pro W3" w:hint="eastAsia"/>
        </w:rPr>
        <w:t>週間以上</w:t>
      </w:r>
      <w:r w:rsidR="0029406A" w:rsidRPr="00E458B8">
        <w:rPr>
          <w:rFonts w:ascii="ＭＳ Ｐゴシック" w:eastAsia="ＭＳ Ｐゴシック" w:hAnsi="ＭＳ Ｐゴシック" w:cs="ヒラギノ角ゴ Pro W3" w:hint="eastAsia"/>
        </w:rPr>
        <w:t>数ヶ月間、</w:t>
      </w:r>
      <w:r w:rsidR="0029406A" w:rsidRPr="0028243C">
        <w:rPr>
          <w:rFonts w:ascii="ＭＳ Ｐゴシック" w:eastAsia="ＭＳ Ｐゴシック" w:hAnsi="ＭＳ Ｐゴシック" w:cs="ヒラギノ角ゴ Pro W3" w:hint="eastAsia"/>
        </w:rPr>
        <w:t>領域内拠点に滞在してもらい、共同研究への従事、領域内での研究プレゼンテーションなどを通じて、領域</w:t>
      </w:r>
      <w:r w:rsidR="00992437" w:rsidRPr="0028243C">
        <w:rPr>
          <w:rFonts w:ascii="ＭＳ Ｐゴシック" w:eastAsia="ＭＳ Ｐゴシック" w:hAnsi="ＭＳ Ｐゴシック" w:cs="ヒラギノ角ゴ Pro W3" w:hint="eastAsia"/>
        </w:rPr>
        <w:t>の国際化を推進する。</w:t>
      </w:r>
    </w:p>
    <w:p w14:paraId="0EFA8A7C" w14:textId="77777777" w:rsidR="00992437" w:rsidRPr="0028243C" w:rsidRDefault="00992437" w:rsidP="00992437">
      <w:pPr>
        <w:spacing w:line="340" w:lineRule="exact"/>
        <w:rPr>
          <w:rFonts w:ascii="ＭＳ Ｐゴシック" w:eastAsia="ＭＳ Ｐゴシック" w:hAnsi="ＭＳ Ｐゴシック" w:cs="ヒラギノ角ゴ Pro W3"/>
        </w:rPr>
      </w:pPr>
    </w:p>
    <w:p w14:paraId="3C9F7670" w14:textId="77777777" w:rsidR="00992437" w:rsidRPr="0028243C" w:rsidRDefault="00992437" w:rsidP="00992437">
      <w:pPr>
        <w:spacing w:line="340" w:lineRule="exact"/>
        <w:rPr>
          <w:rFonts w:ascii="ＭＳ Ｐゴシック" w:eastAsia="ＭＳ Ｐゴシック" w:hAnsi="ＭＳ Ｐゴシック" w:cs="ヒラギノ角ゴ Pro W3"/>
        </w:rPr>
      </w:pPr>
      <w:r w:rsidRPr="0028243C">
        <w:rPr>
          <w:rFonts w:ascii="ＭＳ Ｐゴシック" w:eastAsia="ＭＳ Ｐゴシック" w:hAnsi="ＭＳ Ｐゴシック" w:cs="ヒラギノ角ゴ Pro W3" w:hint="eastAsia"/>
        </w:rPr>
        <w:t>２．招聘対象者</w:t>
      </w:r>
    </w:p>
    <w:p w14:paraId="4C8F73CA" w14:textId="22EE3057" w:rsidR="00992437" w:rsidRPr="0028243C" w:rsidRDefault="005E25F4" w:rsidP="00992437">
      <w:pPr>
        <w:spacing w:line="340" w:lineRule="exact"/>
        <w:rPr>
          <w:rFonts w:ascii="ＭＳ Ｐゴシック" w:eastAsia="ＭＳ Ｐゴシック" w:hAnsi="ＭＳ Ｐゴシック" w:cs="ヒラギノ角ゴ Pro W3"/>
        </w:rPr>
      </w:pPr>
      <w:r w:rsidRPr="0028243C">
        <w:rPr>
          <w:rFonts w:ascii="ＭＳ Ｐゴシック" w:eastAsia="ＭＳ Ｐゴシック" w:hAnsi="ＭＳ Ｐゴシック" w:cs="ヒラギノ角ゴ Pro W3" w:hint="eastAsia"/>
        </w:rPr>
        <w:t>海外の大学、研究機関に所属する、一定の研究能力及び当該領域においてポジションを有する</w:t>
      </w:r>
      <w:r w:rsidR="00992437" w:rsidRPr="0028243C">
        <w:rPr>
          <w:rFonts w:ascii="ＭＳ Ｐゴシック" w:eastAsia="ＭＳ Ｐゴシック" w:hAnsi="ＭＳ Ｐゴシック" w:cs="ヒラギノ角ゴ Pro W3" w:hint="eastAsia"/>
        </w:rPr>
        <w:t>研究者（日本人は不可）。</w:t>
      </w:r>
    </w:p>
    <w:p w14:paraId="3659E2B3" w14:textId="77777777" w:rsidR="00992437" w:rsidRPr="0028243C" w:rsidRDefault="00992437" w:rsidP="00992437">
      <w:pPr>
        <w:spacing w:line="340" w:lineRule="exact"/>
        <w:rPr>
          <w:rFonts w:ascii="ＭＳ Ｐゴシック" w:eastAsia="ＭＳ Ｐゴシック" w:hAnsi="ＭＳ Ｐゴシック" w:cs="ヒラギノ角ゴ Pro W3"/>
        </w:rPr>
      </w:pPr>
    </w:p>
    <w:p w14:paraId="315AD075" w14:textId="77777777" w:rsidR="00992437" w:rsidRPr="0028243C" w:rsidRDefault="00992437" w:rsidP="00992437">
      <w:pPr>
        <w:spacing w:line="340" w:lineRule="exact"/>
        <w:rPr>
          <w:rFonts w:ascii="ＭＳ Ｐゴシック" w:eastAsia="ＭＳ Ｐゴシック" w:hAnsi="ＭＳ Ｐゴシック" w:cs="ヒラギノ角ゴ Pro W3"/>
        </w:rPr>
      </w:pPr>
      <w:r w:rsidRPr="0028243C">
        <w:rPr>
          <w:rFonts w:ascii="ＭＳ Ｐゴシック" w:eastAsia="ＭＳ Ｐゴシック" w:hAnsi="ＭＳ Ｐゴシック" w:cs="ヒラギノ角ゴ Pro W3" w:hint="eastAsia"/>
        </w:rPr>
        <w:t>３．招聘期間</w:t>
      </w:r>
    </w:p>
    <w:p w14:paraId="03FBF3C5" w14:textId="07530CAA" w:rsidR="00992437" w:rsidRPr="0028243C" w:rsidRDefault="0029406A" w:rsidP="00992437">
      <w:pPr>
        <w:spacing w:line="340" w:lineRule="exact"/>
        <w:rPr>
          <w:rFonts w:ascii="ＭＳ Ｐゴシック" w:eastAsia="ＭＳ Ｐゴシック" w:hAnsi="ＭＳ Ｐゴシック" w:cs="ヒラギノ角ゴ Pro W3"/>
        </w:rPr>
      </w:pPr>
      <w:r w:rsidRPr="00E458B8">
        <w:rPr>
          <w:rFonts w:ascii="ＭＳ Ｐゴシック" w:eastAsia="ＭＳ Ｐゴシック" w:hAnsi="ＭＳ Ｐゴシック" w:cs="ヒラギノ角ゴ Pro W3" w:hint="eastAsia"/>
        </w:rPr>
        <w:t>数</w:t>
      </w:r>
      <w:r w:rsidR="00992437" w:rsidRPr="00E458B8">
        <w:rPr>
          <w:rFonts w:ascii="ＭＳ Ｐゴシック" w:eastAsia="ＭＳ Ｐゴシック" w:hAnsi="ＭＳ Ｐゴシック" w:cs="ヒラギノ角ゴ Pro W3" w:hint="eastAsia"/>
        </w:rPr>
        <w:t>週間以上</w:t>
      </w:r>
      <w:r w:rsidRPr="00E458B8">
        <w:rPr>
          <w:rFonts w:ascii="ＭＳ Ｐゴシック" w:eastAsia="ＭＳ Ｐゴシック" w:hAnsi="ＭＳ Ｐゴシック" w:cs="ヒラギノ角ゴ Pro W3" w:hint="eastAsia"/>
        </w:rPr>
        <w:t>数ヶ月</w:t>
      </w:r>
      <w:r w:rsidR="00992437" w:rsidRPr="00E458B8">
        <w:rPr>
          <w:rFonts w:ascii="ＭＳ Ｐゴシック" w:eastAsia="ＭＳ Ｐゴシック" w:hAnsi="ＭＳ Ｐゴシック" w:cs="ヒラギノ角ゴ Pro W3" w:hint="eastAsia"/>
        </w:rPr>
        <w:t>以内と</w:t>
      </w:r>
      <w:r w:rsidR="00992437" w:rsidRPr="0028243C">
        <w:rPr>
          <w:rFonts w:ascii="ＭＳ Ｐゴシック" w:eastAsia="ＭＳ Ｐゴシック" w:hAnsi="ＭＳ Ｐゴシック" w:cs="ヒラギノ角ゴ Pro W3" w:hint="eastAsia"/>
        </w:rPr>
        <w:t>する。た</w:t>
      </w:r>
      <w:r w:rsidR="005E25F4" w:rsidRPr="0028243C">
        <w:rPr>
          <w:rFonts w:ascii="ＭＳ Ｐゴシック" w:eastAsia="ＭＳ Ｐゴシック" w:hAnsi="ＭＳ Ｐゴシック" w:cs="ヒラギノ角ゴ Pro W3" w:hint="eastAsia"/>
        </w:rPr>
        <w:t>だし、年度をまたがないこと。どうしても年度をまたぐ場合は、国際活動支援班事務局</w:t>
      </w:r>
      <w:r w:rsidR="00C90EA5">
        <w:rPr>
          <w:rFonts w:ascii="ＭＳ Ｐゴシック" w:eastAsia="ＭＳ Ｐゴシック" w:hAnsi="ＭＳ Ｐゴシック" w:cs="ヒラギノ角ゴ Pro W3" w:hint="eastAsia"/>
        </w:rPr>
        <w:t>に相談</w:t>
      </w:r>
      <w:r w:rsidR="00992437" w:rsidRPr="0028243C">
        <w:rPr>
          <w:rFonts w:ascii="ＭＳ Ｐゴシック" w:eastAsia="ＭＳ Ｐゴシック" w:hAnsi="ＭＳ Ｐゴシック" w:cs="ヒラギノ角ゴ Pro W3" w:hint="eastAsia"/>
        </w:rPr>
        <w:t>すること。</w:t>
      </w:r>
    </w:p>
    <w:p w14:paraId="5C9FAB2C" w14:textId="77777777" w:rsidR="005E25F4" w:rsidRPr="0028243C" w:rsidRDefault="005E25F4" w:rsidP="0029406A">
      <w:pPr>
        <w:spacing w:line="340" w:lineRule="exact"/>
        <w:rPr>
          <w:rFonts w:ascii="ＭＳ Ｐゴシック" w:eastAsia="ＭＳ Ｐゴシック" w:hAnsi="ＭＳ Ｐゴシック" w:cs="ヒラギノ角ゴ Pro W3"/>
        </w:rPr>
      </w:pPr>
    </w:p>
    <w:p w14:paraId="74768C8D" w14:textId="77777777" w:rsidR="00992437" w:rsidRPr="0028243C" w:rsidRDefault="00992437" w:rsidP="00992437">
      <w:pPr>
        <w:spacing w:line="340" w:lineRule="exact"/>
        <w:rPr>
          <w:rFonts w:ascii="ＭＳ Ｐゴシック" w:eastAsia="ＭＳ Ｐゴシック" w:hAnsi="ＭＳ Ｐゴシック" w:cs="ヒラギノ角ゴ Pro W3"/>
        </w:rPr>
      </w:pPr>
      <w:r w:rsidRPr="0028243C">
        <w:rPr>
          <w:rFonts w:ascii="ＭＳ Ｐゴシック" w:eastAsia="ＭＳ Ｐゴシック" w:hAnsi="ＭＳ Ｐゴシック" w:cs="ヒラギノ角ゴ Pro W3" w:hint="eastAsia"/>
        </w:rPr>
        <w:t>４．募集人数</w:t>
      </w:r>
    </w:p>
    <w:p w14:paraId="02FAE7B3" w14:textId="24165FF0" w:rsidR="00992437" w:rsidRPr="0028243C" w:rsidRDefault="00992437" w:rsidP="00992437">
      <w:pPr>
        <w:spacing w:line="340" w:lineRule="exact"/>
        <w:rPr>
          <w:rFonts w:ascii="ＭＳ Ｐゴシック" w:eastAsia="ＭＳ Ｐゴシック" w:hAnsi="ＭＳ Ｐゴシック" w:cs="ヒラギノ角ゴ Pro W3"/>
        </w:rPr>
      </w:pPr>
      <w:r w:rsidRPr="0028243C">
        <w:rPr>
          <w:rFonts w:ascii="ＭＳ Ｐゴシック" w:eastAsia="ＭＳ Ｐゴシック" w:hAnsi="ＭＳ Ｐゴシック" w:cs="ヒラギノ角ゴ Pro W3" w:hint="eastAsia"/>
        </w:rPr>
        <w:t>招聘者数は</w:t>
      </w:r>
      <w:r w:rsidRPr="00A2151C">
        <w:rPr>
          <w:rFonts w:ascii="ＭＳ Ｐゴシック" w:eastAsia="ＭＳ Ｐゴシック" w:hAnsi="ＭＳ Ｐゴシック" w:cs="ヒラギノ角ゴ Pro W3" w:hint="eastAsia"/>
        </w:rPr>
        <w:t>年間</w:t>
      </w:r>
      <w:r w:rsidR="00065F57">
        <w:rPr>
          <w:rFonts w:ascii="ＭＳ Ｐゴシック" w:eastAsia="ＭＳ Ｐゴシック" w:hAnsi="ＭＳ Ｐゴシック" w:cs="ヒラギノ角ゴ Pro W3"/>
        </w:rPr>
        <w:t>2</w:t>
      </w:r>
      <w:r w:rsidRPr="00A2151C">
        <w:rPr>
          <w:rFonts w:ascii="ＭＳ Ｐゴシック" w:eastAsia="ＭＳ Ｐゴシック" w:hAnsi="ＭＳ Ｐゴシック" w:cs="ヒラギノ角ゴ Pro W3" w:hint="eastAsia"/>
        </w:rPr>
        <w:t>名程度の</w:t>
      </w:r>
      <w:r w:rsidRPr="0028243C">
        <w:rPr>
          <w:rFonts w:ascii="ＭＳ Ｐゴシック" w:eastAsia="ＭＳ Ｐゴシック" w:hAnsi="ＭＳ Ｐゴシック" w:cs="ヒラギノ角ゴ Pro W3" w:hint="eastAsia"/>
        </w:rPr>
        <w:t>予定。</w:t>
      </w:r>
    </w:p>
    <w:p w14:paraId="6E9775D9" w14:textId="77777777" w:rsidR="00992437" w:rsidRPr="0028243C" w:rsidRDefault="00992437" w:rsidP="00992437">
      <w:pPr>
        <w:spacing w:line="340" w:lineRule="exact"/>
        <w:rPr>
          <w:rFonts w:ascii="ＭＳ Ｐゴシック" w:eastAsia="ＭＳ Ｐゴシック" w:hAnsi="ＭＳ Ｐゴシック" w:cs="ヒラギノ角ゴ Pro W3"/>
        </w:rPr>
      </w:pPr>
    </w:p>
    <w:p w14:paraId="4390EC09" w14:textId="77777777" w:rsidR="00992437" w:rsidRPr="0028243C" w:rsidRDefault="00992437" w:rsidP="00992437">
      <w:pPr>
        <w:spacing w:line="340" w:lineRule="exact"/>
        <w:rPr>
          <w:rFonts w:ascii="ＭＳ Ｐゴシック" w:eastAsia="ＭＳ Ｐゴシック" w:hAnsi="ＭＳ Ｐゴシック" w:cs="ヒラギノ角ゴ Pro W3"/>
        </w:rPr>
      </w:pPr>
      <w:r w:rsidRPr="0028243C">
        <w:rPr>
          <w:rFonts w:ascii="ＭＳ Ｐゴシック" w:eastAsia="ＭＳ Ｐゴシック" w:hAnsi="ＭＳ Ｐゴシック" w:cs="ヒラギノ角ゴ Pro W3" w:hint="eastAsia"/>
        </w:rPr>
        <w:t>５．招聘費用</w:t>
      </w:r>
    </w:p>
    <w:p w14:paraId="29BBFCE6" w14:textId="14497D6B" w:rsidR="00992437" w:rsidRPr="0028243C" w:rsidRDefault="00992437" w:rsidP="00992437">
      <w:pPr>
        <w:widowControl/>
        <w:autoSpaceDE w:val="0"/>
        <w:autoSpaceDN w:val="0"/>
        <w:adjustRightInd w:val="0"/>
        <w:spacing w:line="340" w:lineRule="exact"/>
        <w:jc w:val="left"/>
        <w:rPr>
          <w:rFonts w:ascii="ＭＳ Ｐゴシック" w:eastAsia="ＭＳ Ｐゴシック" w:hAnsi="ＭＳ Ｐゴシック" w:cs="ヒラギノ角ゴ Pro W3"/>
        </w:rPr>
      </w:pPr>
      <w:r w:rsidRPr="0028243C">
        <w:rPr>
          <w:rFonts w:ascii="ＭＳ Ｐゴシック" w:eastAsia="ＭＳ Ｐゴシック" w:hAnsi="ＭＳ Ｐゴシック" w:cs="ヒラギノ角ゴ Pro W3" w:hint="eastAsia"/>
        </w:rPr>
        <w:t>旅費および滞在費は、</w:t>
      </w:r>
      <w:r w:rsidR="00065F57">
        <w:rPr>
          <w:rFonts w:ascii="ＭＳ Ｐゴシック" w:eastAsia="ＭＳ Ｐゴシック" w:hAnsi="ＭＳ Ｐゴシック" w:cs="ヒラギノ角ゴ Pro W3" w:hint="eastAsia"/>
        </w:rPr>
        <w:t>上限を</w:t>
      </w:r>
      <w:r w:rsidR="00065F57">
        <w:rPr>
          <w:rFonts w:ascii="ＭＳ Ｐゴシック" w:eastAsia="ＭＳ Ｐゴシック" w:hAnsi="ＭＳ Ｐゴシック" w:cs="ヒラギノ角ゴ Pro W3"/>
        </w:rPr>
        <w:t>120</w:t>
      </w:r>
      <w:r w:rsidR="004F6423" w:rsidRPr="00A2151C">
        <w:rPr>
          <w:rFonts w:ascii="ＭＳ Ｐゴシック" w:eastAsia="ＭＳ Ｐゴシック" w:hAnsi="ＭＳ Ｐゴシック" w:cs="ヒラギノ角ゴ Pro W3" w:hint="eastAsia"/>
        </w:rPr>
        <w:t>万円として</w:t>
      </w:r>
      <w:r w:rsidRPr="0028243C">
        <w:rPr>
          <w:rFonts w:ascii="ＭＳ Ｐゴシック" w:eastAsia="ＭＳ Ｐゴシック" w:hAnsi="ＭＳ Ｐゴシック" w:cs="ヒラギノ角ゴ Pro W3" w:hint="eastAsia"/>
        </w:rPr>
        <w:t>名古屋大学の規定に準じた額を支給する。</w:t>
      </w:r>
    </w:p>
    <w:p w14:paraId="2BE1BF0D" w14:textId="77777777" w:rsidR="00992437" w:rsidRPr="0028243C" w:rsidRDefault="00992437" w:rsidP="00992437">
      <w:pPr>
        <w:widowControl/>
        <w:autoSpaceDE w:val="0"/>
        <w:autoSpaceDN w:val="0"/>
        <w:adjustRightInd w:val="0"/>
        <w:spacing w:line="340" w:lineRule="exact"/>
        <w:jc w:val="left"/>
        <w:rPr>
          <w:rFonts w:ascii="ＭＳ Ｐゴシック" w:eastAsia="ＭＳ Ｐゴシック" w:hAnsi="ＭＳ Ｐゴシック" w:cs="ヒラギノ角ゴ Pro W3"/>
        </w:rPr>
      </w:pPr>
    </w:p>
    <w:p w14:paraId="094D5594" w14:textId="77777777" w:rsidR="00BA08E9" w:rsidRPr="00617598" w:rsidRDefault="00BA08E9" w:rsidP="00BA08E9">
      <w:pPr>
        <w:widowControl/>
        <w:autoSpaceDE w:val="0"/>
        <w:autoSpaceDN w:val="0"/>
        <w:adjustRightInd w:val="0"/>
        <w:spacing w:line="340" w:lineRule="exact"/>
        <w:jc w:val="left"/>
        <w:rPr>
          <w:rFonts w:ascii="ＭＳ Ｐゴシック" w:eastAsia="ＭＳ Ｐゴシック" w:hAnsi="ＭＳ Ｐゴシック" w:cs="ヒラギノ角ゴ Pro W3"/>
        </w:rPr>
      </w:pPr>
      <w:r w:rsidRPr="00617598">
        <w:rPr>
          <w:rFonts w:ascii="ＭＳ Ｐゴシック" w:eastAsia="ＭＳ Ｐゴシック" w:hAnsi="ＭＳ Ｐゴシック" w:cs="ヒラギノ角ゴ Pro W3" w:hint="eastAsia"/>
        </w:rPr>
        <w:t>６．招聘手続き</w:t>
      </w:r>
    </w:p>
    <w:p w14:paraId="76D8C277" w14:textId="4A90D047" w:rsidR="00BA08E9" w:rsidRPr="0045529B" w:rsidRDefault="00BA08E9" w:rsidP="00BA08E9">
      <w:pPr>
        <w:widowControl/>
        <w:autoSpaceDE w:val="0"/>
        <w:autoSpaceDN w:val="0"/>
        <w:adjustRightInd w:val="0"/>
        <w:spacing w:line="340" w:lineRule="exact"/>
        <w:jc w:val="left"/>
        <w:rPr>
          <w:rFonts w:asciiTheme="majorEastAsia" w:eastAsiaTheme="majorEastAsia" w:hAnsiTheme="majorEastAsia"/>
        </w:rPr>
      </w:pPr>
      <w:r w:rsidRPr="0045529B">
        <w:rPr>
          <w:rFonts w:asciiTheme="majorEastAsia" w:eastAsiaTheme="majorEastAsia" w:hAnsiTheme="majorEastAsia" w:cs="ヒラギノ角ゴ Pro W3" w:hint="eastAsia"/>
        </w:rPr>
        <w:t>招聘予定の講座は、</w:t>
      </w:r>
      <w:r w:rsidR="0045529B" w:rsidRPr="0045529B">
        <w:rPr>
          <w:rFonts w:asciiTheme="majorEastAsia" w:eastAsiaTheme="majorEastAsia" w:hAnsiTheme="majorEastAsia" w:hint="eastAsia"/>
          <w:kern w:val="0"/>
          <w:lang w:eastAsia="zh-TW"/>
        </w:rPr>
        <w:t>外国人共同研究員申請書に</w:t>
      </w:r>
      <w:r w:rsidRPr="0045529B">
        <w:rPr>
          <w:rFonts w:asciiTheme="majorEastAsia" w:eastAsiaTheme="majorEastAsia" w:hAnsiTheme="majorEastAsia" w:cs="ヒラギノ角ゴ Pro W3" w:hint="eastAsia"/>
        </w:rPr>
        <w:t>候補者のCV（自由形式、業績は必須）と招聘日程を添えて国際活動支援班事務局へ連絡すること。</w:t>
      </w:r>
    </w:p>
    <w:p w14:paraId="7599BB4B" w14:textId="461F2051" w:rsidR="0045529B" w:rsidRPr="00545E95" w:rsidRDefault="0045529B" w:rsidP="00545E95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/>
        </w:rPr>
      </w:pPr>
      <w:r w:rsidRPr="00545E95">
        <w:rPr>
          <w:rFonts w:asciiTheme="majorEastAsia" w:eastAsiaTheme="majorEastAsia" w:hAnsiTheme="majorEastAsia" w:hint="eastAsia"/>
          <w:kern w:val="0"/>
          <w:lang w:eastAsia="zh-TW"/>
        </w:rPr>
        <w:t>外国人共同研究員申請書</w:t>
      </w:r>
      <w:r w:rsidRPr="00545E95">
        <w:rPr>
          <w:rFonts w:asciiTheme="majorEastAsia" w:eastAsiaTheme="majorEastAsia" w:hAnsiTheme="majorEastAsia" w:hint="eastAsia"/>
        </w:rPr>
        <w:t>に、推薦者（新学術領域研究計画班員或いは公募研究者）の</w:t>
      </w:r>
      <w:r w:rsidR="00A2151C">
        <w:rPr>
          <w:rFonts w:asciiTheme="majorEastAsia" w:eastAsiaTheme="majorEastAsia" w:hAnsiTheme="majorEastAsia" w:hint="eastAsia"/>
        </w:rPr>
        <w:t>自筆</w:t>
      </w:r>
      <w:r w:rsidRPr="00545E95">
        <w:rPr>
          <w:rFonts w:asciiTheme="majorEastAsia" w:eastAsiaTheme="majorEastAsia" w:hAnsiTheme="majorEastAsia" w:hint="eastAsia"/>
        </w:rPr>
        <w:t>署名、捺印の上、データを電子メールの添付書類として送付すること。</w:t>
      </w:r>
    </w:p>
    <w:p w14:paraId="192220E4" w14:textId="77777777" w:rsidR="00130585" w:rsidRDefault="00130585" w:rsidP="0013058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</w:t>
      </w:r>
    </w:p>
    <w:p w14:paraId="73D9B71B" w14:textId="3A2B5C20" w:rsidR="0045529B" w:rsidRPr="00130585" w:rsidRDefault="00130585" w:rsidP="0013058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</w:t>
      </w:r>
      <w:r>
        <w:rPr>
          <w:rFonts w:ascii="ＭＳ Ｐゴシック" w:eastAsia="ＭＳ Ｐゴシック" w:hAnsi="ＭＳ Ｐゴシック"/>
        </w:rPr>
        <w:t xml:space="preserve"> </w:t>
      </w:r>
      <w:r w:rsidR="0045529B" w:rsidRPr="00130585">
        <w:rPr>
          <w:rFonts w:ascii="ＭＳ Ｐゴシック" w:eastAsia="ＭＳ Ｐゴシック" w:hAnsi="ＭＳ Ｐゴシック"/>
        </w:rPr>
        <w:t xml:space="preserve">B) </w:t>
      </w:r>
      <w:r w:rsidR="0045529B" w:rsidRPr="00130585">
        <w:rPr>
          <w:rFonts w:ascii="ＭＳ Ｐゴシック" w:eastAsia="ＭＳ Ｐゴシック" w:hAnsi="ＭＳ Ｐゴシック" w:hint="eastAsia"/>
        </w:rPr>
        <w:t>招聘が証明できる</w:t>
      </w:r>
      <w:r w:rsidR="0045529B" w:rsidRPr="00130585">
        <w:rPr>
          <w:rFonts w:ascii="ＭＳ Ｐゴシック" w:eastAsia="ＭＳ Ｐゴシック" w:hAnsi="ＭＳ Ｐゴシック"/>
        </w:rPr>
        <w:t>email</w:t>
      </w:r>
      <w:r w:rsidR="0045529B" w:rsidRPr="00130585">
        <w:rPr>
          <w:rFonts w:ascii="ＭＳ Ｐゴシック" w:eastAsia="ＭＳ Ｐゴシック" w:hAnsi="ＭＳ Ｐゴシック" w:hint="eastAsia"/>
        </w:rPr>
        <w:t>のやりとり</w:t>
      </w:r>
    </w:p>
    <w:p w14:paraId="716A7CDC" w14:textId="77777777" w:rsidR="0045529B" w:rsidRDefault="0045529B" w:rsidP="00E458B8">
      <w:pPr>
        <w:rPr>
          <w:rFonts w:ascii="ＭＳ Ｐゴシック" w:eastAsia="ＭＳ Ｐゴシック" w:hAnsi="ＭＳ Ｐゴシック"/>
        </w:rPr>
      </w:pPr>
    </w:p>
    <w:p w14:paraId="35FE1BDF" w14:textId="77777777" w:rsidR="00130585" w:rsidRDefault="00130585" w:rsidP="00E458B8">
      <w:pPr>
        <w:rPr>
          <w:rFonts w:ascii="ＭＳ Ｐゴシック" w:eastAsia="ＭＳ Ｐゴシック" w:hAnsi="ＭＳ Ｐゴシック"/>
        </w:rPr>
      </w:pPr>
    </w:p>
    <w:p w14:paraId="1A82134E" w14:textId="4024EB16" w:rsidR="00BA08E9" w:rsidRPr="00617598" w:rsidRDefault="00E458B8" w:rsidP="00E458B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７．</w:t>
      </w:r>
      <w:r w:rsidR="00BA08E9" w:rsidRPr="00617598">
        <w:rPr>
          <w:rFonts w:ascii="ＭＳ Ｐゴシック" w:eastAsia="ＭＳ Ｐゴシック" w:hAnsi="ＭＳ Ｐゴシック" w:hint="eastAsia"/>
        </w:rPr>
        <w:t>申請提出期限</w:t>
      </w:r>
    </w:p>
    <w:p w14:paraId="0B2B475E" w14:textId="77777777" w:rsidR="00BA08E9" w:rsidRPr="00617598" w:rsidRDefault="00BA08E9" w:rsidP="00E458B8">
      <w:pPr>
        <w:rPr>
          <w:rFonts w:ascii="ＭＳ Ｐゴシック" w:eastAsia="ＭＳ Ｐゴシック" w:hAnsi="ＭＳ Ｐゴシック"/>
        </w:rPr>
      </w:pPr>
      <w:r w:rsidRPr="00617598">
        <w:rPr>
          <w:rFonts w:ascii="ＭＳ Ｐゴシック" w:eastAsia="ＭＳ Ｐゴシック" w:hAnsi="ＭＳ Ｐゴシック" w:hint="eastAsia"/>
        </w:rPr>
        <w:t>原則として出発の</w:t>
      </w:r>
      <w:r w:rsidRPr="00617598">
        <w:rPr>
          <w:rFonts w:ascii="ＭＳ Ｐゴシック" w:eastAsia="ＭＳ Ｐゴシック" w:hAnsi="ＭＳ Ｐゴシック"/>
        </w:rPr>
        <w:t>2</w:t>
      </w:r>
      <w:r w:rsidRPr="00617598">
        <w:rPr>
          <w:rFonts w:ascii="ＭＳ Ｐゴシック" w:eastAsia="ＭＳ Ｐゴシック" w:hAnsi="ＭＳ Ｐゴシック" w:hint="eastAsia"/>
        </w:rPr>
        <w:t>ヶ月以上前とする。</w:t>
      </w:r>
    </w:p>
    <w:p w14:paraId="7AC7211B" w14:textId="69609796" w:rsidR="00E458B8" w:rsidRDefault="00BA08E9" w:rsidP="00E458B8">
      <w:pPr>
        <w:rPr>
          <w:rFonts w:ascii="ＭＳ Ｐゴシック" w:eastAsia="ＭＳ Ｐゴシック" w:hAnsi="ＭＳ Ｐゴシック"/>
        </w:rPr>
      </w:pPr>
      <w:r w:rsidRPr="00617598">
        <w:rPr>
          <w:rFonts w:ascii="ＭＳ Ｐゴシック" w:eastAsia="ＭＳ Ｐゴシック" w:hAnsi="ＭＳ Ｐゴシック" w:hint="eastAsia"/>
        </w:rPr>
        <w:t>＊何らかの理由でこの期限に間に合わない場合は、新学術領域研究・国際活動支援班事務局へ問い合わせること。</w:t>
      </w:r>
    </w:p>
    <w:p w14:paraId="55F38877" w14:textId="77777777" w:rsidR="00E458B8" w:rsidRPr="00617598" w:rsidRDefault="00E458B8" w:rsidP="00E458B8">
      <w:pPr>
        <w:rPr>
          <w:rFonts w:ascii="ＭＳ Ｐゴシック" w:eastAsia="ＭＳ Ｐゴシック" w:hAnsi="ＭＳ Ｐゴシック"/>
        </w:rPr>
      </w:pPr>
    </w:p>
    <w:p w14:paraId="181985CA" w14:textId="39D9F0C9" w:rsidR="00C90EA5" w:rsidRDefault="00E458B8" w:rsidP="00E458B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８．</w:t>
      </w:r>
      <w:r w:rsidR="00437F0D">
        <w:rPr>
          <w:rFonts w:ascii="ＭＳ Ｐゴシック" w:eastAsia="ＭＳ Ｐゴシック" w:hAnsi="ＭＳ Ｐゴシック" w:hint="eastAsia"/>
        </w:rPr>
        <w:t>書類送付</w:t>
      </w:r>
      <w:r w:rsidR="00BA08E9" w:rsidRPr="00617598">
        <w:rPr>
          <w:rFonts w:ascii="ＭＳ Ｐゴシック" w:eastAsia="ＭＳ Ｐゴシック" w:hAnsi="ＭＳ Ｐゴシック" w:hint="eastAsia"/>
        </w:rPr>
        <w:t>先</w:t>
      </w:r>
    </w:p>
    <w:p w14:paraId="2660F1DF" w14:textId="77777777" w:rsidR="00BA08E9" w:rsidRPr="00617598" w:rsidRDefault="00BA08E9" w:rsidP="00E458B8">
      <w:pPr>
        <w:rPr>
          <w:rFonts w:ascii="ＭＳ Ｐゴシック" w:eastAsia="ＭＳ Ｐゴシック" w:hAnsi="ＭＳ Ｐゴシック"/>
        </w:rPr>
      </w:pPr>
      <w:r w:rsidRPr="00617598">
        <w:rPr>
          <w:rFonts w:ascii="ＭＳ Ｐゴシック" w:eastAsia="ＭＳ Ｐゴシック" w:hAnsi="ＭＳ Ｐゴシック" w:hint="eastAsia"/>
        </w:rPr>
        <w:t>名古屋大学大学院医学系研究科　新学術領域研究・国際活動支援班事務局</w:t>
      </w:r>
    </w:p>
    <w:p w14:paraId="702BCF73" w14:textId="77777777" w:rsidR="00BA08E9" w:rsidRPr="00617598" w:rsidRDefault="00BA08E9" w:rsidP="00E458B8">
      <w:pPr>
        <w:rPr>
          <w:rFonts w:ascii="ＭＳ Ｐゴシック" w:eastAsia="ＭＳ Ｐゴシック" w:hAnsi="ＭＳ Ｐゴシック"/>
        </w:rPr>
      </w:pPr>
      <w:r w:rsidRPr="00617598">
        <w:rPr>
          <w:rFonts w:ascii="ＭＳ Ｐゴシック" w:eastAsia="ＭＳ Ｐゴシック" w:hAnsi="ＭＳ Ｐゴシック"/>
        </w:rPr>
        <w:t>TEL: 052-744-2026/ FAX:052-731-8131</w:t>
      </w:r>
    </w:p>
    <w:p w14:paraId="4D0306B0" w14:textId="668F1F46" w:rsidR="00BA08E9" w:rsidRDefault="00E458B8" w:rsidP="00E458B8">
      <w:pPr>
        <w:rPr>
          <w:rFonts w:ascii="ＭＳ Ｐゴシック" w:eastAsia="ＭＳ Ｐゴシック" w:hAnsi="ＭＳ Ｐゴシック"/>
        </w:rPr>
      </w:pPr>
      <w:r w:rsidRPr="00396F01">
        <w:rPr>
          <w:rFonts w:ascii="ＭＳ Ｐゴシック" w:eastAsia="ＭＳ Ｐゴシック" w:hAnsi="ＭＳ Ｐゴシック"/>
        </w:rPr>
        <w:t>Email:</w:t>
      </w:r>
      <w:r>
        <w:rPr>
          <w:rFonts w:ascii="ＭＳ Ｐゴシック" w:eastAsia="ＭＳ Ｐゴシック" w:hAnsi="ＭＳ Ｐゴシック"/>
        </w:rPr>
        <w:t xml:space="preserve"> </w:t>
      </w:r>
      <w:r w:rsidR="00781870">
        <w:rPr>
          <w:rFonts w:ascii="ＭＳ Ｐゴシック" w:eastAsia="ＭＳ Ｐゴシック" w:hAnsi="ＭＳ Ｐゴシック"/>
        </w:rPr>
        <w:t>int-pro-deme@med.nagoya-u.ac.jp</w:t>
      </w:r>
    </w:p>
    <w:p w14:paraId="5097B539" w14:textId="77777777" w:rsidR="00E458B8" w:rsidRPr="00617598" w:rsidRDefault="00E458B8" w:rsidP="00E458B8">
      <w:pPr>
        <w:rPr>
          <w:rFonts w:ascii="ＭＳ Ｐゴシック" w:eastAsia="ＭＳ Ｐゴシック" w:hAnsi="ＭＳ Ｐゴシック"/>
          <w:spacing w:val="2"/>
        </w:rPr>
      </w:pPr>
    </w:p>
    <w:p w14:paraId="08245E1D" w14:textId="692EC5A3" w:rsidR="00BA08E9" w:rsidRPr="00617598" w:rsidRDefault="00E458B8" w:rsidP="00E458B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９．</w:t>
      </w:r>
      <w:r w:rsidR="00BA08E9" w:rsidRPr="00617598">
        <w:rPr>
          <w:rFonts w:ascii="ＭＳ Ｐゴシック" w:eastAsia="ＭＳ Ｐゴシック" w:hAnsi="ＭＳ Ｐゴシック"/>
        </w:rPr>
        <w:t xml:space="preserve"> </w:t>
      </w:r>
      <w:r w:rsidR="00BA08E9">
        <w:rPr>
          <w:rFonts w:ascii="ＭＳ Ｐゴシック" w:eastAsia="ＭＳ Ｐゴシック" w:hAnsi="ＭＳ Ｐゴシック" w:hint="eastAsia"/>
        </w:rPr>
        <w:t>招聘</w:t>
      </w:r>
      <w:r w:rsidR="00BA08E9" w:rsidRPr="00617598">
        <w:rPr>
          <w:rFonts w:ascii="ＭＳ Ｐゴシック" w:eastAsia="ＭＳ Ｐゴシック" w:hAnsi="ＭＳ Ｐゴシック" w:hint="eastAsia"/>
        </w:rPr>
        <w:t>許可を受けた者は、旅行（出張）手続（名古屋大学の定める書式による）を進めるため、事務局と早急に連絡を取り合うこととする。</w:t>
      </w:r>
    </w:p>
    <w:p w14:paraId="763B3FA5" w14:textId="77777777" w:rsidR="00BA08E9" w:rsidRPr="00617598" w:rsidRDefault="00BA08E9" w:rsidP="00BA08E9">
      <w:pPr>
        <w:rPr>
          <w:rFonts w:ascii="ＭＳ Ｐゴシック" w:eastAsia="ＭＳ Ｐゴシック" w:hAnsi="ＭＳ Ｐゴシック" w:cstheme="minorBidi"/>
        </w:rPr>
      </w:pPr>
    </w:p>
    <w:p w14:paraId="5A059739" w14:textId="458AE836" w:rsidR="00BA08E9" w:rsidRPr="00617598" w:rsidRDefault="00E458B8" w:rsidP="00BA08E9">
      <w:pPr>
        <w:rPr>
          <w:rFonts w:ascii="ＭＳ Ｐゴシック" w:eastAsia="ＭＳ Ｐゴシック" w:hAnsi="ＭＳ Ｐゴシック" w:cstheme="minorBidi"/>
        </w:rPr>
      </w:pPr>
      <w:r>
        <w:rPr>
          <w:rFonts w:ascii="ＭＳ Ｐゴシック" w:eastAsia="ＭＳ Ｐゴシック" w:hAnsi="ＭＳ Ｐゴシック" w:cstheme="minorBidi" w:hint="eastAsia"/>
        </w:rPr>
        <w:t>１０．</w:t>
      </w:r>
      <w:r w:rsidR="00BA08E9" w:rsidRPr="00617598">
        <w:rPr>
          <w:rFonts w:ascii="ＭＳ Ｐゴシック" w:eastAsia="ＭＳ Ｐゴシック" w:hAnsi="ＭＳ Ｐゴシック" w:cstheme="minorBidi" w:hint="eastAsia"/>
        </w:rPr>
        <w:t>招聘研究者は帰国後に</w:t>
      </w:r>
      <w:r w:rsidR="00BA08E9" w:rsidRPr="00617598">
        <w:rPr>
          <w:rFonts w:ascii="ＭＳ Ｐゴシック" w:eastAsia="ＭＳ Ｐゴシック" w:hAnsi="ＭＳ Ｐゴシック" w:cstheme="minorBidi"/>
        </w:rPr>
        <w:t xml:space="preserve"> A4</w:t>
      </w:r>
      <w:r w:rsidR="00BA08E9" w:rsidRPr="00617598">
        <w:rPr>
          <w:rFonts w:ascii="ＭＳ Ｐゴシック" w:eastAsia="ＭＳ Ｐゴシック" w:hAnsi="ＭＳ Ｐゴシック" w:cstheme="minorBidi" w:hint="eastAsia"/>
        </w:rPr>
        <w:t>サイズ</w:t>
      </w:r>
      <w:r w:rsidR="00BA08E9" w:rsidRPr="00617598">
        <w:rPr>
          <w:rFonts w:ascii="ＭＳ Ｐゴシック" w:eastAsia="ＭＳ Ｐゴシック" w:hAnsi="ＭＳ Ｐゴシック" w:cstheme="minorBidi"/>
        </w:rPr>
        <w:t xml:space="preserve"> </w:t>
      </w:r>
      <w:r w:rsidR="00BA08E9" w:rsidRPr="00617598">
        <w:rPr>
          <w:rFonts w:ascii="ＭＳ Ｐゴシック" w:eastAsia="ＭＳ Ｐゴシック" w:hAnsi="ＭＳ Ｐゴシック" w:hint="eastAsia"/>
        </w:rPr>
        <w:t>2-3枚程度のレポートを国際活動支援班事務局へ提出すること。</w:t>
      </w:r>
      <w:r w:rsidR="00065F57">
        <w:rPr>
          <w:rFonts w:ascii="ＭＳ Ｐゴシック" w:eastAsia="ＭＳ Ｐゴシック" w:hAnsi="ＭＳ Ｐゴシック" w:hint="eastAsia"/>
          <w:spacing w:val="2"/>
        </w:rPr>
        <w:t>また、研究室等で撮影した写真を</w:t>
      </w:r>
      <w:r w:rsidR="00065F57">
        <w:rPr>
          <w:rFonts w:ascii="ＭＳ Ｐゴシック" w:eastAsia="ＭＳ Ｐゴシック" w:hAnsi="ＭＳ Ｐゴシック"/>
          <w:spacing w:val="2"/>
        </w:rPr>
        <w:t>2-3</w:t>
      </w:r>
      <w:bookmarkStart w:id="0" w:name="_GoBack"/>
      <w:bookmarkEnd w:id="0"/>
      <w:r w:rsidR="00BA08E9" w:rsidRPr="00617598">
        <w:rPr>
          <w:rFonts w:ascii="ＭＳ Ｐゴシック" w:eastAsia="ＭＳ Ｐゴシック" w:hAnsi="ＭＳ Ｐゴシック" w:hint="eastAsia"/>
          <w:spacing w:val="2"/>
        </w:rPr>
        <w:t>枚送付すること。</w:t>
      </w:r>
    </w:p>
    <w:p w14:paraId="23875055" w14:textId="77777777" w:rsidR="00BA08E9" w:rsidRPr="00617598" w:rsidRDefault="00BA08E9" w:rsidP="00BA08E9">
      <w:pPr>
        <w:ind w:leftChars="175" w:left="945" w:hangingChars="215" w:hanging="525"/>
        <w:rPr>
          <w:rFonts w:ascii="ＭＳ Ｐゴシック" w:eastAsia="ＭＳ Ｐゴシック" w:hAnsi="ＭＳ Ｐゴシック"/>
          <w:spacing w:val="2"/>
          <w:highlight w:val="yellow"/>
        </w:rPr>
      </w:pPr>
      <w:r w:rsidRPr="00617598">
        <w:rPr>
          <w:rFonts w:ascii="ＭＳ Ｐゴシック" w:eastAsia="ＭＳ Ｐゴシック" w:hAnsi="ＭＳ Ｐゴシック" w:hint="eastAsia"/>
          <w:spacing w:val="2"/>
        </w:rPr>
        <w:t xml:space="preserve">　　</w:t>
      </w:r>
    </w:p>
    <w:p w14:paraId="1190725A" w14:textId="77777777" w:rsidR="00F8477C" w:rsidRPr="0039092A" w:rsidRDefault="00F8477C" w:rsidP="00F8477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１１．</w:t>
      </w:r>
      <w:r w:rsidRPr="0039092A">
        <w:rPr>
          <w:rFonts w:ascii="ＭＳ Ｐゴシック" w:eastAsia="ＭＳ Ｐゴシック" w:hAnsi="ＭＳ Ｐゴシック" w:hint="eastAsia"/>
        </w:rPr>
        <w:t>その他、研修内容などについてのプレゼンテーションや研修についての記事の執筆を依頼することがある。</w:t>
      </w:r>
    </w:p>
    <w:p w14:paraId="25119474" w14:textId="77777777" w:rsidR="00DE746C" w:rsidRPr="0028243C" w:rsidRDefault="00DE746C">
      <w:pPr>
        <w:rPr>
          <w:rFonts w:ascii="ＭＳ Ｐゴシック" w:eastAsia="ＭＳ Ｐゴシック" w:hAnsi="ＭＳ Ｐゴシック"/>
        </w:rPr>
      </w:pPr>
    </w:p>
    <w:sectPr w:rsidR="00DE746C" w:rsidRPr="0028243C" w:rsidSect="00162898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090F"/>
    <w:multiLevelType w:val="hybridMultilevel"/>
    <w:tmpl w:val="56267FA6"/>
    <w:lvl w:ilvl="0" w:tplc="215874E0">
      <w:start w:val="3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ヒラギノ角ゴ Pro W3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7AA317A"/>
    <w:multiLevelType w:val="hybridMultilevel"/>
    <w:tmpl w:val="805CAFA2"/>
    <w:lvl w:ilvl="0" w:tplc="8B5E15D8">
      <w:start w:val="1"/>
      <w:numFmt w:val="upperLetter"/>
      <w:lvlText w:val="%1)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2">
    <w:nsid w:val="41F754CF"/>
    <w:multiLevelType w:val="hybridMultilevel"/>
    <w:tmpl w:val="60E6B4C2"/>
    <w:lvl w:ilvl="0" w:tplc="6E682E88">
      <w:start w:val="1"/>
      <w:numFmt w:val="irohaFullWidth"/>
      <w:lvlText w:val="%1．"/>
      <w:lvlJc w:val="left"/>
      <w:pPr>
        <w:ind w:left="1451" w:hanging="4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51" w:hanging="480"/>
      </w:pPr>
    </w:lvl>
    <w:lvl w:ilvl="2" w:tplc="04090011" w:tentative="1">
      <w:start w:val="1"/>
      <w:numFmt w:val="decimalEnclosedCircle"/>
      <w:lvlText w:val="%3"/>
      <w:lvlJc w:val="lef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7" w:tentative="1">
      <w:start w:val="1"/>
      <w:numFmt w:val="aiueoFullWidth"/>
      <w:lvlText w:val="(%5)"/>
      <w:lvlJc w:val="left"/>
      <w:pPr>
        <w:ind w:left="3391" w:hanging="480"/>
      </w:pPr>
    </w:lvl>
    <w:lvl w:ilvl="5" w:tplc="04090011" w:tentative="1">
      <w:start w:val="1"/>
      <w:numFmt w:val="decimalEnclosedCircle"/>
      <w:lvlText w:val="%6"/>
      <w:lvlJc w:val="lef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7" w:tentative="1">
      <w:start w:val="1"/>
      <w:numFmt w:val="aiueoFullWidth"/>
      <w:lvlText w:val="(%8)"/>
      <w:lvlJc w:val="left"/>
      <w:pPr>
        <w:ind w:left="4831" w:hanging="480"/>
      </w:pPr>
    </w:lvl>
    <w:lvl w:ilvl="8" w:tplc="04090011" w:tentative="1">
      <w:start w:val="1"/>
      <w:numFmt w:val="decimalEnclosedCircle"/>
      <w:lvlText w:val="%9"/>
      <w:lvlJc w:val="left"/>
      <w:pPr>
        <w:ind w:left="5311" w:hanging="480"/>
      </w:pPr>
    </w:lvl>
  </w:abstractNum>
  <w:abstractNum w:abstractNumId="3">
    <w:nsid w:val="615D7262"/>
    <w:multiLevelType w:val="hybridMultilevel"/>
    <w:tmpl w:val="6A3E5B56"/>
    <w:lvl w:ilvl="0" w:tplc="0CC421AE">
      <w:start w:val="2"/>
      <w:numFmt w:val="upperLetter"/>
      <w:lvlText w:val="%1."/>
      <w:lvlJc w:val="left"/>
      <w:pPr>
        <w:ind w:left="1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1" w:hanging="480"/>
      </w:pPr>
    </w:lvl>
    <w:lvl w:ilvl="2" w:tplc="04090011" w:tentative="1">
      <w:start w:val="1"/>
      <w:numFmt w:val="decimalEnclosedCircle"/>
      <w:lvlText w:val="%3"/>
      <w:lvlJc w:val="lef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7" w:tentative="1">
      <w:start w:val="1"/>
      <w:numFmt w:val="aiueoFullWidth"/>
      <w:lvlText w:val="(%5)"/>
      <w:lvlJc w:val="left"/>
      <w:pPr>
        <w:ind w:left="3391" w:hanging="480"/>
      </w:pPr>
    </w:lvl>
    <w:lvl w:ilvl="5" w:tplc="04090011" w:tentative="1">
      <w:start w:val="1"/>
      <w:numFmt w:val="decimalEnclosedCircle"/>
      <w:lvlText w:val="%6"/>
      <w:lvlJc w:val="lef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7" w:tentative="1">
      <w:start w:val="1"/>
      <w:numFmt w:val="aiueoFullWidth"/>
      <w:lvlText w:val="(%8)"/>
      <w:lvlJc w:val="left"/>
      <w:pPr>
        <w:ind w:left="4831" w:hanging="480"/>
      </w:pPr>
    </w:lvl>
    <w:lvl w:ilvl="8" w:tplc="04090011" w:tentative="1">
      <w:start w:val="1"/>
      <w:numFmt w:val="decimalEnclosedCircle"/>
      <w:lvlText w:val="%9"/>
      <w:lvlJc w:val="left"/>
      <w:pPr>
        <w:ind w:left="5311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37"/>
    <w:rsid w:val="00065F57"/>
    <w:rsid w:val="00130585"/>
    <w:rsid w:val="0028243C"/>
    <w:rsid w:val="0029406A"/>
    <w:rsid w:val="00437F0D"/>
    <w:rsid w:val="0045529B"/>
    <w:rsid w:val="004F6423"/>
    <w:rsid w:val="00545E95"/>
    <w:rsid w:val="005E25F4"/>
    <w:rsid w:val="00781870"/>
    <w:rsid w:val="00992437"/>
    <w:rsid w:val="00A2151C"/>
    <w:rsid w:val="00BA08E9"/>
    <w:rsid w:val="00BC0E33"/>
    <w:rsid w:val="00C90EA5"/>
    <w:rsid w:val="00D65296"/>
    <w:rsid w:val="00DD52D8"/>
    <w:rsid w:val="00DE746C"/>
    <w:rsid w:val="00E458B8"/>
    <w:rsid w:val="00F8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EA3E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3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5F4"/>
    <w:pPr>
      <w:ind w:leftChars="400" w:left="960"/>
    </w:pPr>
  </w:style>
  <w:style w:type="character" w:styleId="a4">
    <w:name w:val="Hyperlink"/>
    <w:basedOn w:val="a0"/>
    <w:uiPriority w:val="99"/>
    <w:unhideWhenUsed/>
    <w:rsid w:val="00E458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3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5F4"/>
    <w:pPr>
      <w:ind w:leftChars="400" w:left="960"/>
    </w:pPr>
  </w:style>
  <w:style w:type="character" w:styleId="a4">
    <w:name w:val="Hyperlink"/>
    <w:basedOn w:val="a0"/>
    <w:uiPriority w:val="99"/>
    <w:unhideWhenUsed/>
    <w:rsid w:val="00E458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148</Words>
  <Characters>844</Characters>
  <Application>Microsoft Macintosh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 学術</dc:creator>
  <cp:keywords/>
  <dc:description/>
  <cp:lastModifiedBy>新 学術</cp:lastModifiedBy>
  <cp:revision>18</cp:revision>
  <cp:lastPrinted>2016-02-24T02:30:00Z</cp:lastPrinted>
  <dcterms:created xsi:type="dcterms:W3CDTF">2015-11-13T06:03:00Z</dcterms:created>
  <dcterms:modified xsi:type="dcterms:W3CDTF">2018-02-22T05:53:00Z</dcterms:modified>
</cp:coreProperties>
</file>